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B35" w:rsidRPr="00141FB8" w:rsidRDefault="006A0B35" w:rsidP="006A0B35">
      <w:pPr>
        <w:pStyle w:val="Default"/>
        <w:jc w:val="right"/>
        <w:rPr>
          <w:rFonts w:ascii="Times New Roman" w:hAnsi="Times New Roman" w:cs="Times New Roman"/>
          <w:i/>
          <w:color w:val="000000" w:themeColor="text1"/>
        </w:rPr>
      </w:pPr>
      <w:r w:rsidRPr="00141FB8">
        <w:rPr>
          <w:rFonts w:ascii="Times New Roman" w:hAnsi="Times New Roman" w:cs="Times New Roman"/>
          <w:i/>
          <w:color w:val="000000" w:themeColor="text1"/>
        </w:rPr>
        <w:t>Załącznik nr 4</w:t>
      </w:r>
    </w:p>
    <w:p w:rsidR="006A0B35" w:rsidRPr="00141FB8" w:rsidRDefault="006A0B35" w:rsidP="006A0B35">
      <w:pPr>
        <w:pStyle w:val="Default"/>
        <w:jc w:val="right"/>
        <w:rPr>
          <w:rFonts w:ascii="Times New Roman" w:hAnsi="Times New Roman" w:cs="Times New Roman"/>
          <w:i/>
          <w:color w:val="000000" w:themeColor="text1"/>
        </w:rPr>
      </w:pPr>
      <w:r w:rsidRPr="00141FB8">
        <w:rPr>
          <w:rFonts w:ascii="Times New Roman" w:hAnsi="Times New Roman" w:cs="Times New Roman"/>
          <w:i/>
          <w:color w:val="000000" w:themeColor="text1"/>
        </w:rPr>
        <w:t xml:space="preserve">do zapytania ofertowego </w:t>
      </w:r>
    </w:p>
    <w:p w:rsidR="006A0B35" w:rsidRPr="00141FB8" w:rsidRDefault="006A0B35" w:rsidP="006A0B35">
      <w:pPr>
        <w:pStyle w:val="Default"/>
        <w:jc w:val="right"/>
        <w:rPr>
          <w:rFonts w:ascii="Times New Roman" w:hAnsi="Times New Roman" w:cs="Times New Roman"/>
          <w:i/>
          <w:color w:val="000000" w:themeColor="text1"/>
        </w:rPr>
      </w:pPr>
      <w:r w:rsidRPr="00141FB8">
        <w:rPr>
          <w:rFonts w:ascii="Times New Roman" w:hAnsi="Times New Roman" w:cs="Times New Roman"/>
          <w:i/>
          <w:color w:val="000000" w:themeColor="text1"/>
        </w:rPr>
        <w:t>nr ZP.231.2.2026.FS</w:t>
      </w:r>
    </w:p>
    <w:p w:rsidR="006A0B35" w:rsidRPr="00141FB8" w:rsidRDefault="006A0B35" w:rsidP="006A0B35">
      <w:pPr>
        <w:rPr>
          <w:rFonts w:ascii="Times New Roman" w:hAnsi="Times New Roman" w:cs="Times New Roman"/>
          <w:sz w:val="24"/>
          <w:szCs w:val="24"/>
        </w:rPr>
      </w:pPr>
    </w:p>
    <w:p w:rsidR="006A0B35" w:rsidRDefault="006A0B35" w:rsidP="006A0B35">
      <w:pPr>
        <w:jc w:val="center"/>
        <w:rPr>
          <w:rFonts w:ascii="Times New Roman" w:hAnsi="Times New Roman" w:cs="Times New Roman"/>
          <w:b/>
          <w:sz w:val="28"/>
          <w:szCs w:val="28"/>
        </w:rPr>
      </w:pPr>
      <w:r w:rsidRPr="00141FB8">
        <w:rPr>
          <w:rFonts w:ascii="Times New Roman" w:hAnsi="Times New Roman" w:cs="Times New Roman"/>
          <w:b/>
          <w:sz w:val="28"/>
          <w:szCs w:val="28"/>
        </w:rPr>
        <w:t>Umowa nr…….. (wzór)</w:t>
      </w:r>
    </w:p>
    <w:p w:rsidR="00141FB8" w:rsidRPr="00141FB8" w:rsidRDefault="00141FB8" w:rsidP="006A0B35">
      <w:pPr>
        <w:jc w:val="center"/>
        <w:rPr>
          <w:rFonts w:ascii="Times New Roman" w:hAnsi="Times New Roman" w:cs="Times New Roman"/>
          <w:b/>
          <w:sz w:val="28"/>
          <w:szCs w:val="28"/>
        </w:rPr>
      </w:pP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Zawarta w dniu……………….. pomiędzy:</w:t>
      </w: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Powiat Lubaczowski ul. Jasna 1, 37-600 Lubaczów</w:t>
      </w: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 xml:space="preserve">Reprezentowanym przez Małgorzatę </w:t>
      </w:r>
      <w:proofErr w:type="spellStart"/>
      <w:r w:rsidRPr="00141FB8">
        <w:rPr>
          <w:rFonts w:ascii="Times New Roman" w:hAnsi="Times New Roman" w:cs="Times New Roman"/>
          <w:sz w:val="24"/>
          <w:szCs w:val="24"/>
        </w:rPr>
        <w:t>Jachyra</w:t>
      </w:r>
      <w:proofErr w:type="spellEnd"/>
      <w:r w:rsidRPr="00141FB8">
        <w:rPr>
          <w:rFonts w:ascii="Times New Roman" w:hAnsi="Times New Roman" w:cs="Times New Roman"/>
          <w:sz w:val="24"/>
          <w:szCs w:val="24"/>
        </w:rPr>
        <w:t xml:space="preserve">-Mazepa – Dyrektora Zespół Placówek im. Jana Pawła II w Lubaczowie, ul. Kościuszki 145, 37-600 Lubaczów, zgodnie z treścią upoważnienia z dnia 15 września 2025r., uchwała nr 54/219/2025 Zarządu Powiatu w Lubaczowie.  </w:t>
      </w: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 xml:space="preserve">Zwanym dalej </w:t>
      </w:r>
      <w:r w:rsidRPr="00141FB8">
        <w:rPr>
          <w:rFonts w:ascii="Times New Roman" w:hAnsi="Times New Roman" w:cs="Times New Roman"/>
          <w:b/>
          <w:sz w:val="24"/>
          <w:szCs w:val="24"/>
        </w:rPr>
        <w:t xml:space="preserve">„Zamawiającym”, </w:t>
      </w:r>
      <w:r w:rsidRPr="00141FB8">
        <w:rPr>
          <w:rFonts w:ascii="Times New Roman" w:hAnsi="Times New Roman" w:cs="Times New Roman"/>
          <w:sz w:val="24"/>
          <w:szCs w:val="24"/>
        </w:rPr>
        <w:t>a</w:t>
      </w: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w:t>
      </w:r>
    </w:p>
    <w:p w:rsidR="006A0B35" w:rsidRPr="00141FB8" w:rsidRDefault="006A0B35" w:rsidP="006A0B35">
      <w:pPr>
        <w:jc w:val="both"/>
        <w:rPr>
          <w:rFonts w:ascii="Times New Roman" w:hAnsi="Times New Roman" w:cs="Times New Roman"/>
          <w:sz w:val="24"/>
          <w:szCs w:val="24"/>
        </w:rPr>
      </w:pPr>
      <w:r w:rsidRPr="00141FB8">
        <w:rPr>
          <w:rFonts w:ascii="Times New Roman" w:hAnsi="Times New Roman" w:cs="Times New Roman"/>
          <w:sz w:val="24"/>
          <w:szCs w:val="24"/>
        </w:rPr>
        <w:t>…………………………………………………………………………………………………</w:t>
      </w:r>
    </w:p>
    <w:p w:rsidR="006A0B35" w:rsidRPr="00141FB8" w:rsidRDefault="006A0B35" w:rsidP="006A0B35">
      <w:pPr>
        <w:jc w:val="both"/>
        <w:rPr>
          <w:rFonts w:ascii="Times New Roman" w:hAnsi="Times New Roman" w:cs="Times New Roman"/>
          <w:b/>
          <w:sz w:val="24"/>
          <w:szCs w:val="24"/>
        </w:rPr>
      </w:pPr>
      <w:r w:rsidRPr="00141FB8">
        <w:rPr>
          <w:rFonts w:ascii="Times New Roman" w:hAnsi="Times New Roman" w:cs="Times New Roman"/>
          <w:sz w:val="24"/>
          <w:szCs w:val="24"/>
        </w:rPr>
        <w:t xml:space="preserve">Zwanym dalej </w:t>
      </w:r>
      <w:r w:rsidRPr="00141FB8">
        <w:rPr>
          <w:rFonts w:ascii="Times New Roman" w:hAnsi="Times New Roman" w:cs="Times New Roman"/>
          <w:b/>
          <w:sz w:val="24"/>
          <w:szCs w:val="24"/>
        </w:rPr>
        <w:t>„Wykonawcą”,</w:t>
      </w:r>
    </w:p>
    <w:p w:rsidR="006A0B35" w:rsidRPr="00141FB8" w:rsidRDefault="006A0B35" w:rsidP="006A0B35">
      <w:pPr>
        <w:jc w:val="both"/>
        <w:rPr>
          <w:rFonts w:ascii="Times New Roman" w:hAnsi="Times New Roman" w:cs="Times New Roman"/>
          <w:b/>
          <w:sz w:val="24"/>
          <w:szCs w:val="24"/>
        </w:rPr>
      </w:pPr>
      <w:r w:rsidRPr="00141FB8">
        <w:rPr>
          <w:rFonts w:ascii="Times New Roman" w:hAnsi="Times New Roman" w:cs="Times New Roman"/>
          <w:sz w:val="24"/>
          <w:szCs w:val="24"/>
        </w:rPr>
        <w:t>Zwane dalej łącznie</w:t>
      </w:r>
      <w:r w:rsidRPr="00141FB8">
        <w:rPr>
          <w:rFonts w:ascii="Times New Roman" w:hAnsi="Times New Roman" w:cs="Times New Roman"/>
          <w:b/>
          <w:sz w:val="24"/>
          <w:szCs w:val="24"/>
        </w:rPr>
        <w:t xml:space="preserve"> „Stronami”</w:t>
      </w:r>
    </w:p>
    <w:p w:rsidR="006A0B35" w:rsidRPr="00141FB8" w:rsidRDefault="006A0B35" w:rsidP="006A0B35">
      <w:pPr>
        <w:pStyle w:val="Default"/>
        <w:rPr>
          <w:rFonts w:ascii="Times New Roman" w:hAnsi="Times New Roman" w:cs="Times New Roman"/>
        </w:rPr>
      </w:pPr>
    </w:p>
    <w:p w:rsidR="006A0B35" w:rsidRPr="00141FB8" w:rsidRDefault="006A0B35" w:rsidP="006A0B35">
      <w:pPr>
        <w:jc w:val="both"/>
        <w:rPr>
          <w:rFonts w:ascii="Times New Roman" w:hAnsi="Times New Roman" w:cs="Times New Roman"/>
          <w:b/>
          <w:sz w:val="24"/>
          <w:szCs w:val="24"/>
        </w:rPr>
      </w:pPr>
      <w:r w:rsidRPr="00141FB8">
        <w:rPr>
          <w:rFonts w:ascii="Times New Roman" w:hAnsi="Times New Roman" w:cs="Times New Roman"/>
          <w:iCs/>
          <w:sz w:val="24"/>
          <w:szCs w:val="24"/>
        </w:rPr>
        <w:t>Zmówienia dokonano poniżej progu stosowania ustawy z dnia 11 września 2019 r. Prawo zamówień publicznych (</w:t>
      </w:r>
      <w:proofErr w:type="spellStart"/>
      <w:r w:rsidRPr="00141FB8">
        <w:rPr>
          <w:rFonts w:ascii="Times New Roman" w:hAnsi="Times New Roman" w:cs="Times New Roman"/>
          <w:iCs/>
          <w:sz w:val="24"/>
          <w:szCs w:val="24"/>
        </w:rPr>
        <w:t>t.j</w:t>
      </w:r>
      <w:proofErr w:type="spellEnd"/>
      <w:r w:rsidRPr="00141FB8">
        <w:rPr>
          <w:rFonts w:ascii="Times New Roman" w:hAnsi="Times New Roman" w:cs="Times New Roman"/>
          <w:iCs/>
          <w:sz w:val="24"/>
          <w:szCs w:val="24"/>
        </w:rPr>
        <w:t>.: Dz.U. z 2024 r. poz. 1320 ze zm., dalej: PZP) - zgodnie z art. 2 ust. 1 pkt 1) PZP.</w:t>
      </w:r>
    </w:p>
    <w:p w:rsidR="006A0B35" w:rsidRPr="00141FB8" w:rsidRDefault="006A0B35" w:rsidP="006A0B35">
      <w:pPr>
        <w:jc w:val="center"/>
        <w:rPr>
          <w:rFonts w:ascii="Times New Roman" w:hAnsi="Times New Roman" w:cs="Times New Roman"/>
          <w:b/>
          <w:sz w:val="24"/>
          <w:szCs w:val="24"/>
        </w:rPr>
      </w:pPr>
      <w:r w:rsidRPr="00141FB8">
        <w:rPr>
          <w:rFonts w:ascii="Times New Roman" w:hAnsi="Times New Roman" w:cs="Times New Roman"/>
          <w:b/>
          <w:sz w:val="24"/>
          <w:szCs w:val="24"/>
        </w:rPr>
        <w:t>§ 1</w:t>
      </w:r>
    </w:p>
    <w:p w:rsidR="006A0B35" w:rsidRPr="00141FB8" w:rsidRDefault="006A0B35" w:rsidP="006A0B35">
      <w:pPr>
        <w:jc w:val="center"/>
        <w:rPr>
          <w:rFonts w:ascii="Times New Roman" w:hAnsi="Times New Roman" w:cs="Times New Roman"/>
          <w:b/>
          <w:sz w:val="24"/>
          <w:szCs w:val="24"/>
        </w:rPr>
      </w:pPr>
      <w:r w:rsidRPr="00141FB8">
        <w:rPr>
          <w:rFonts w:ascii="Times New Roman" w:hAnsi="Times New Roman" w:cs="Times New Roman"/>
          <w:b/>
          <w:sz w:val="24"/>
          <w:szCs w:val="24"/>
        </w:rPr>
        <w:t>Przedmiot umowy</w:t>
      </w:r>
    </w:p>
    <w:p w:rsidR="006A0B35" w:rsidRPr="00141FB8" w:rsidRDefault="006A0B35" w:rsidP="006A0B35">
      <w:pPr>
        <w:pStyle w:val="Akapitzlist"/>
        <w:numPr>
          <w:ilvl w:val="0"/>
          <w:numId w:val="1"/>
        </w:numPr>
        <w:jc w:val="both"/>
        <w:rPr>
          <w:rFonts w:ascii="Times New Roman" w:hAnsi="Times New Roman" w:cs="Times New Roman"/>
          <w:sz w:val="24"/>
          <w:szCs w:val="24"/>
        </w:rPr>
      </w:pPr>
      <w:r w:rsidRPr="00141FB8">
        <w:rPr>
          <w:rFonts w:ascii="Times New Roman" w:hAnsi="Times New Roman" w:cs="Times New Roman"/>
          <w:sz w:val="24"/>
          <w:szCs w:val="24"/>
        </w:rPr>
        <w:t xml:space="preserve">Przedmiotem niniejszej umowy jest </w:t>
      </w:r>
      <w:r w:rsidRPr="00141FB8">
        <w:rPr>
          <w:rFonts w:ascii="Times New Roman" w:hAnsi="Times New Roman" w:cs="Times New Roman"/>
          <w:color w:val="000000" w:themeColor="text1"/>
          <w:sz w:val="24"/>
          <w:szCs w:val="24"/>
        </w:rPr>
        <w:t>zakup i dostawa sprzętu specjalistycznego i pomocy dydaktycznych dla Specjalistycznego Centrum Wspierającego Edukację Włączającą w Lubaczowie dla zadania nr 1/2/3/4</w:t>
      </w:r>
      <w:r w:rsidRPr="00141FB8">
        <w:rPr>
          <w:rFonts w:ascii="Times New Roman" w:hAnsi="Times New Roman" w:cs="Times New Roman"/>
          <w:sz w:val="24"/>
          <w:szCs w:val="24"/>
        </w:rPr>
        <w:t xml:space="preserve"> zgodnie zapytaniem ofertowym nr ZP.231.2.2026.FS z dnia…………</w:t>
      </w:r>
    </w:p>
    <w:p w:rsidR="006A0B35" w:rsidRPr="00141FB8" w:rsidRDefault="006A0B35" w:rsidP="006A0B35">
      <w:pPr>
        <w:pStyle w:val="Akapitzlist"/>
        <w:numPr>
          <w:ilvl w:val="0"/>
          <w:numId w:val="1"/>
        </w:numPr>
        <w:jc w:val="both"/>
        <w:rPr>
          <w:rFonts w:ascii="Times New Roman" w:hAnsi="Times New Roman" w:cs="Times New Roman"/>
          <w:sz w:val="24"/>
          <w:szCs w:val="24"/>
        </w:rPr>
      </w:pPr>
      <w:r w:rsidRPr="00141FB8">
        <w:rPr>
          <w:rFonts w:ascii="Times New Roman" w:hAnsi="Times New Roman" w:cs="Times New Roman"/>
          <w:sz w:val="24"/>
          <w:szCs w:val="24"/>
        </w:rPr>
        <w:t>Zamówienie realizowane jest na potrzeby projektu pn.: „Budowa skoordynowanego systemu pomocy specjalistycznej opartego na Specjalistycznych Centrach Wspierających Edukację Włączającą”, nr FERS.01.06-IP.05-0003/23, współfinansowanego w ramach Funduszy Europejskich dla Rozwoju Społecznego 2021-2027 (FERS), Działanie 01.06 Edukacja Włączająca.</w:t>
      </w:r>
    </w:p>
    <w:p w:rsidR="006A0B35" w:rsidRDefault="006A0B35" w:rsidP="006A0B35">
      <w:pPr>
        <w:pStyle w:val="Akapitzlist"/>
        <w:jc w:val="both"/>
        <w:rPr>
          <w:rFonts w:ascii="Times New Roman" w:hAnsi="Times New Roman" w:cs="Times New Roman"/>
          <w:sz w:val="24"/>
          <w:szCs w:val="24"/>
        </w:rPr>
      </w:pPr>
    </w:p>
    <w:p w:rsidR="00141FB8" w:rsidRDefault="00141FB8" w:rsidP="006A0B35">
      <w:pPr>
        <w:pStyle w:val="Akapitzlist"/>
        <w:jc w:val="both"/>
        <w:rPr>
          <w:rFonts w:ascii="Times New Roman" w:hAnsi="Times New Roman" w:cs="Times New Roman"/>
          <w:sz w:val="24"/>
          <w:szCs w:val="24"/>
        </w:rPr>
      </w:pPr>
    </w:p>
    <w:p w:rsidR="00141FB8" w:rsidRPr="00141FB8" w:rsidRDefault="00141FB8" w:rsidP="006A0B35">
      <w:pPr>
        <w:pStyle w:val="Akapitzlist"/>
        <w:jc w:val="both"/>
        <w:rPr>
          <w:rFonts w:ascii="Times New Roman" w:hAnsi="Times New Roman" w:cs="Times New Roman"/>
          <w:sz w:val="24"/>
          <w:szCs w:val="24"/>
        </w:rPr>
      </w:pPr>
    </w:p>
    <w:p w:rsidR="006A0B35" w:rsidRPr="00141FB8" w:rsidRDefault="006A0B35" w:rsidP="006A0B35">
      <w:pPr>
        <w:jc w:val="center"/>
        <w:rPr>
          <w:rFonts w:ascii="Times New Roman" w:hAnsi="Times New Roman" w:cs="Times New Roman"/>
          <w:b/>
          <w:sz w:val="24"/>
          <w:szCs w:val="24"/>
        </w:rPr>
      </w:pPr>
      <w:r w:rsidRPr="00141FB8">
        <w:rPr>
          <w:rFonts w:ascii="Times New Roman" w:hAnsi="Times New Roman" w:cs="Times New Roman"/>
          <w:b/>
          <w:sz w:val="24"/>
          <w:szCs w:val="24"/>
        </w:rPr>
        <w:lastRenderedPageBreak/>
        <w:t>§ 2</w:t>
      </w:r>
    </w:p>
    <w:p w:rsidR="006A0B35" w:rsidRPr="00141FB8" w:rsidRDefault="006A0B35" w:rsidP="006A0B35">
      <w:pPr>
        <w:jc w:val="center"/>
        <w:rPr>
          <w:rFonts w:ascii="Times New Roman" w:hAnsi="Times New Roman" w:cs="Times New Roman"/>
          <w:sz w:val="24"/>
          <w:szCs w:val="24"/>
        </w:rPr>
      </w:pPr>
      <w:r w:rsidRPr="00141FB8">
        <w:rPr>
          <w:rFonts w:ascii="Times New Roman" w:hAnsi="Times New Roman" w:cs="Times New Roman"/>
          <w:b/>
          <w:sz w:val="24"/>
          <w:szCs w:val="24"/>
        </w:rPr>
        <w:t xml:space="preserve">Termin realizacji </w:t>
      </w:r>
    </w:p>
    <w:p w:rsidR="006A0B35" w:rsidRPr="00141FB8" w:rsidRDefault="006A0B35" w:rsidP="006A0B35">
      <w:pPr>
        <w:pStyle w:val="Akapitzlist"/>
        <w:numPr>
          <w:ilvl w:val="0"/>
          <w:numId w:val="8"/>
        </w:numPr>
        <w:jc w:val="both"/>
        <w:rPr>
          <w:rFonts w:ascii="Times New Roman" w:hAnsi="Times New Roman" w:cs="Times New Roman"/>
          <w:b/>
          <w:sz w:val="24"/>
          <w:szCs w:val="24"/>
        </w:rPr>
      </w:pPr>
      <w:r w:rsidRPr="00141FB8">
        <w:rPr>
          <w:rFonts w:ascii="Times New Roman" w:hAnsi="Times New Roman" w:cs="Times New Roman"/>
          <w:sz w:val="24"/>
          <w:szCs w:val="24"/>
        </w:rPr>
        <w:t xml:space="preserve">Termin realizacji zamówienia:  </w:t>
      </w:r>
      <w:r w:rsidRPr="00141FB8">
        <w:rPr>
          <w:rFonts w:ascii="Times New Roman" w:hAnsi="Times New Roman" w:cs="Times New Roman"/>
          <w:b/>
          <w:sz w:val="24"/>
          <w:szCs w:val="24"/>
        </w:rPr>
        <w:t xml:space="preserve">do 14 dni od dnia podpisania umowy </w:t>
      </w:r>
    </w:p>
    <w:p w:rsidR="006A0B35" w:rsidRPr="00141FB8" w:rsidRDefault="006A0B35" w:rsidP="006A0B35">
      <w:pPr>
        <w:pStyle w:val="Akapitzlist"/>
        <w:numPr>
          <w:ilvl w:val="0"/>
          <w:numId w:val="8"/>
        </w:numPr>
        <w:jc w:val="both"/>
        <w:rPr>
          <w:rFonts w:ascii="Times New Roman" w:hAnsi="Times New Roman" w:cs="Times New Roman"/>
          <w:b/>
          <w:sz w:val="24"/>
          <w:szCs w:val="24"/>
        </w:rPr>
      </w:pPr>
      <w:r w:rsidRPr="00141FB8">
        <w:rPr>
          <w:rFonts w:ascii="Times New Roman" w:hAnsi="Times New Roman" w:cs="Times New Roman"/>
          <w:sz w:val="24"/>
          <w:szCs w:val="24"/>
        </w:rPr>
        <w:t xml:space="preserve">Adres dostawy: </w:t>
      </w:r>
      <w:r w:rsidRPr="00141FB8">
        <w:rPr>
          <w:rFonts w:ascii="Times New Roman" w:hAnsi="Times New Roman" w:cs="Times New Roman"/>
          <w:b/>
          <w:sz w:val="24"/>
          <w:szCs w:val="24"/>
        </w:rPr>
        <w:t>Zespół Placówek im. Jana Pawła II w Lubaczowie, ul. Kościuszki 145, 37-600 Lubaczów.</w:t>
      </w:r>
    </w:p>
    <w:p w:rsidR="006A0B35" w:rsidRPr="00141FB8" w:rsidRDefault="006A0B35" w:rsidP="006A0B35">
      <w:pPr>
        <w:pStyle w:val="Akapitzlist"/>
        <w:numPr>
          <w:ilvl w:val="0"/>
          <w:numId w:val="8"/>
        </w:numPr>
        <w:jc w:val="both"/>
        <w:rPr>
          <w:rFonts w:ascii="Times New Roman" w:hAnsi="Times New Roman" w:cs="Times New Roman"/>
          <w:sz w:val="24"/>
          <w:szCs w:val="24"/>
        </w:rPr>
      </w:pPr>
      <w:r w:rsidRPr="00141FB8">
        <w:rPr>
          <w:rFonts w:ascii="Times New Roman" w:hAnsi="Times New Roman" w:cs="Times New Roman"/>
          <w:sz w:val="24"/>
          <w:szCs w:val="24"/>
        </w:rPr>
        <w:t xml:space="preserve">W chwili dostawy Wykonawca zobowiązany jest także przekazać Zamawiającemu wymaganą dokumentację (jeśli dotyczy): </w:t>
      </w:r>
    </w:p>
    <w:p w:rsidR="006A0B35" w:rsidRPr="00141FB8" w:rsidRDefault="006A0B35" w:rsidP="006A0B35">
      <w:pPr>
        <w:pStyle w:val="Akapitzlist"/>
        <w:jc w:val="both"/>
        <w:rPr>
          <w:rFonts w:ascii="Times New Roman" w:hAnsi="Times New Roman" w:cs="Times New Roman"/>
          <w:sz w:val="24"/>
          <w:szCs w:val="24"/>
        </w:rPr>
      </w:pPr>
      <w:r w:rsidRPr="00141FB8">
        <w:rPr>
          <w:rFonts w:ascii="Times New Roman" w:hAnsi="Times New Roman" w:cs="Times New Roman"/>
          <w:sz w:val="24"/>
          <w:szCs w:val="24"/>
        </w:rPr>
        <w:t xml:space="preserve">a) wymagania producenta dotyczące przeglądów i konserwacji; </w:t>
      </w:r>
    </w:p>
    <w:p w:rsidR="006A0B35" w:rsidRPr="00141FB8" w:rsidRDefault="006A0B35" w:rsidP="006A0B35">
      <w:pPr>
        <w:pStyle w:val="Akapitzlist"/>
        <w:numPr>
          <w:ilvl w:val="0"/>
          <w:numId w:val="9"/>
        </w:numPr>
        <w:jc w:val="both"/>
        <w:rPr>
          <w:rFonts w:ascii="Times New Roman" w:hAnsi="Times New Roman" w:cs="Times New Roman"/>
          <w:sz w:val="24"/>
          <w:szCs w:val="24"/>
        </w:rPr>
      </w:pPr>
      <w:r w:rsidRPr="00141FB8">
        <w:rPr>
          <w:rFonts w:ascii="Times New Roman" w:hAnsi="Times New Roman" w:cs="Times New Roman"/>
          <w:sz w:val="24"/>
          <w:szCs w:val="24"/>
        </w:rPr>
        <w:t xml:space="preserve">oświadczenie gwarancyjne, </w:t>
      </w:r>
    </w:p>
    <w:p w:rsidR="006A0B35" w:rsidRPr="00141FB8" w:rsidRDefault="006A0B35" w:rsidP="006A0B35">
      <w:pPr>
        <w:pStyle w:val="Akapitzlist"/>
        <w:numPr>
          <w:ilvl w:val="0"/>
          <w:numId w:val="9"/>
        </w:numPr>
        <w:jc w:val="both"/>
        <w:rPr>
          <w:rFonts w:ascii="Times New Roman" w:hAnsi="Times New Roman" w:cs="Times New Roman"/>
          <w:sz w:val="24"/>
          <w:szCs w:val="24"/>
        </w:rPr>
      </w:pPr>
      <w:r w:rsidRPr="00141FB8">
        <w:rPr>
          <w:rFonts w:ascii="Times New Roman" w:hAnsi="Times New Roman" w:cs="Times New Roman"/>
          <w:sz w:val="24"/>
          <w:szCs w:val="24"/>
        </w:rPr>
        <w:t xml:space="preserve">certyfikat CE, </w:t>
      </w:r>
    </w:p>
    <w:p w:rsidR="006A0B35" w:rsidRPr="00141FB8" w:rsidRDefault="006A0B35" w:rsidP="006A0B35">
      <w:pPr>
        <w:pStyle w:val="Akapitzlist"/>
        <w:numPr>
          <w:ilvl w:val="0"/>
          <w:numId w:val="9"/>
        </w:numPr>
        <w:jc w:val="both"/>
        <w:rPr>
          <w:rFonts w:ascii="Times New Roman" w:hAnsi="Times New Roman" w:cs="Times New Roman"/>
          <w:sz w:val="24"/>
          <w:szCs w:val="24"/>
        </w:rPr>
      </w:pPr>
      <w:r w:rsidRPr="00141FB8">
        <w:rPr>
          <w:rFonts w:ascii="Times New Roman" w:hAnsi="Times New Roman" w:cs="Times New Roman"/>
          <w:sz w:val="24"/>
          <w:szCs w:val="24"/>
        </w:rPr>
        <w:t xml:space="preserve">inne dokumenty jeżeli zostały dla Sprzętu sporządzone. </w:t>
      </w:r>
    </w:p>
    <w:p w:rsidR="006A0B35" w:rsidRPr="00141FB8" w:rsidRDefault="006A0B35" w:rsidP="006A0B35">
      <w:pPr>
        <w:pStyle w:val="Akapitzlist"/>
        <w:jc w:val="both"/>
        <w:rPr>
          <w:rFonts w:ascii="Times New Roman" w:hAnsi="Times New Roman" w:cs="Times New Roman"/>
          <w:b/>
          <w:sz w:val="24"/>
          <w:szCs w:val="24"/>
        </w:rPr>
      </w:pPr>
    </w:p>
    <w:p w:rsidR="006A0B35" w:rsidRPr="00141FB8" w:rsidRDefault="006A0B35" w:rsidP="006A0B35">
      <w:pPr>
        <w:jc w:val="center"/>
        <w:rPr>
          <w:rFonts w:ascii="Times New Roman" w:hAnsi="Times New Roman" w:cs="Times New Roman"/>
          <w:b/>
          <w:sz w:val="24"/>
          <w:szCs w:val="24"/>
        </w:rPr>
      </w:pPr>
      <w:r w:rsidRPr="00141FB8">
        <w:rPr>
          <w:rFonts w:ascii="Times New Roman" w:hAnsi="Times New Roman" w:cs="Times New Roman"/>
          <w:b/>
          <w:sz w:val="24"/>
          <w:szCs w:val="24"/>
        </w:rPr>
        <w:t>§ 3</w:t>
      </w:r>
    </w:p>
    <w:p w:rsidR="006A0B35" w:rsidRPr="00141FB8" w:rsidRDefault="006A0B35" w:rsidP="006A0B35">
      <w:pPr>
        <w:jc w:val="center"/>
        <w:rPr>
          <w:rFonts w:ascii="Times New Roman" w:hAnsi="Times New Roman" w:cs="Times New Roman"/>
          <w:b/>
          <w:sz w:val="24"/>
          <w:szCs w:val="24"/>
        </w:rPr>
      </w:pPr>
      <w:r w:rsidRPr="00141FB8">
        <w:rPr>
          <w:rFonts w:ascii="Times New Roman" w:hAnsi="Times New Roman" w:cs="Times New Roman"/>
          <w:b/>
          <w:sz w:val="24"/>
          <w:szCs w:val="24"/>
        </w:rPr>
        <w:t>Obowiązki Wykonawcy</w:t>
      </w:r>
    </w:p>
    <w:p w:rsidR="006A0B35" w:rsidRPr="00141FB8" w:rsidRDefault="006A0B35" w:rsidP="006A0B35">
      <w:pPr>
        <w:pStyle w:val="Akapitzlist"/>
        <w:numPr>
          <w:ilvl w:val="0"/>
          <w:numId w:val="2"/>
        </w:numPr>
        <w:jc w:val="both"/>
        <w:rPr>
          <w:rFonts w:ascii="Times New Roman" w:hAnsi="Times New Roman" w:cs="Times New Roman"/>
          <w:sz w:val="24"/>
          <w:szCs w:val="24"/>
        </w:rPr>
      </w:pPr>
      <w:r w:rsidRPr="00141FB8">
        <w:rPr>
          <w:rFonts w:ascii="Times New Roman" w:hAnsi="Times New Roman" w:cs="Times New Roman"/>
          <w:sz w:val="24"/>
          <w:szCs w:val="24"/>
        </w:rPr>
        <w:t xml:space="preserve">Wykonawca zobowiązuje się do sprzedaży i dostarczenia sprzętu specjalistycznego oraz pomocy dydaktycznych (zwanego dalej Sprzętem, Towarem lub Urządzeniem) wraz z kompletem akcesoriów niezbędnych do funkcjonowania Sprzętu zgodnie z załącznikiem nr 1 do zapytania ofertowego, który zawiera szczegółowy opis przedmiotu zamówienia, do siedziby Zespołu Placówek im. Jana Pawła II w Lubaczowie. </w:t>
      </w:r>
    </w:p>
    <w:p w:rsidR="006A0B35" w:rsidRPr="00141FB8" w:rsidRDefault="006A0B35" w:rsidP="006A0B35">
      <w:pPr>
        <w:pStyle w:val="Akapitzlist"/>
        <w:numPr>
          <w:ilvl w:val="0"/>
          <w:numId w:val="2"/>
        </w:numPr>
        <w:jc w:val="both"/>
        <w:rPr>
          <w:rFonts w:ascii="Times New Roman" w:hAnsi="Times New Roman" w:cs="Times New Roman"/>
          <w:sz w:val="24"/>
          <w:szCs w:val="24"/>
        </w:rPr>
      </w:pPr>
      <w:r w:rsidRPr="00141FB8">
        <w:rPr>
          <w:rFonts w:ascii="Times New Roman" w:hAnsi="Times New Roman" w:cs="Times New Roman"/>
          <w:sz w:val="24"/>
          <w:szCs w:val="24"/>
        </w:rPr>
        <w:t>Wykonawca oświadcza, że Sprzęt posiada zezwolenia na dopuszczenie do użytku i stosowania, zgodne z obowiązującymi przepisami prawa.</w:t>
      </w:r>
    </w:p>
    <w:p w:rsidR="006A0B35" w:rsidRPr="00141FB8" w:rsidRDefault="006A0B35" w:rsidP="006A0B35">
      <w:pPr>
        <w:pStyle w:val="Akapitzlist"/>
        <w:numPr>
          <w:ilvl w:val="0"/>
          <w:numId w:val="2"/>
        </w:numPr>
        <w:jc w:val="both"/>
        <w:rPr>
          <w:rFonts w:ascii="Times New Roman" w:hAnsi="Times New Roman" w:cs="Times New Roman"/>
          <w:sz w:val="24"/>
          <w:szCs w:val="24"/>
        </w:rPr>
      </w:pPr>
      <w:r w:rsidRPr="00141FB8">
        <w:rPr>
          <w:rFonts w:ascii="Times New Roman" w:hAnsi="Times New Roman" w:cs="Times New Roman"/>
          <w:sz w:val="24"/>
          <w:szCs w:val="24"/>
        </w:rPr>
        <w:t>Wykonawca ponadto oświadcza, że Sprzęt:</w:t>
      </w:r>
    </w:p>
    <w:p w:rsidR="006A0B35" w:rsidRPr="00141FB8" w:rsidRDefault="006A0B35" w:rsidP="006A0B35">
      <w:pPr>
        <w:pStyle w:val="Akapitzlist"/>
        <w:jc w:val="both"/>
        <w:rPr>
          <w:rFonts w:ascii="Times New Roman" w:hAnsi="Times New Roman" w:cs="Times New Roman"/>
          <w:sz w:val="24"/>
          <w:szCs w:val="24"/>
        </w:rPr>
      </w:pPr>
      <w:r w:rsidRPr="00141FB8">
        <w:rPr>
          <w:rFonts w:ascii="Times New Roman" w:hAnsi="Times New Roman" w:cs="Times New Roman"/>
          <w:sz w:val="24"/>
          <w:szCs w:val="24"/>
        </w:rPr>
        <w:t>a) jest kompletny i po pierwszym uruchomieniu będzie gotowy do pracy bez konieczności dokonywania dodatkowych zakupów lub nabywania dodatkowych usług;</w:t>
      </w:r>
    </w:p>
    <w:p w:rsidR="006A0B35" w:rsidRPr="00141FB8" w:rsidRDefault="006A0B35" w:rsidP="006A0B35">
      <w:pPr>
        <w:pStyle w:val="Akapitzlist"/>
        <w:jc w:val="both"/>
        <w:rPr>
          <w:rFonts w:ascii="Times New Roman" w:hAnsi="Times New Roman" w:cs="Times New Roman"/>
          <w:sz w:val="24"/>
          <w:szCs w:val="24"/>
        </w:rPr>
      </w:pPr>
      <w:r w:rsidRPr="00141FB8">
        <w:rPr>
          <w:rFonts w:ascii="Times New Roman" w:hAnsi="Times New Roman" w:cs="Times New Roman"/>
          <w:sz w:val="24"/>
          <w:szCs w:val="24"/>
        </w:rPr>
        <w:t>b) jest wolny od jakichkolwiek wad i praw osób trzecich;</w:t>
      </w:r>
    </w:p>
    <w:p w:rsidR="006A0B35" w:rsidRPr="00141FB8" w:rsidRDefault="006A0B35" w:rsidP="006A0B35">
      <w:pPr>
        <w:pStyle w:val="Akapitzlist"/>
        <w:jc w:val="both"/>
        <w:rPr>
          <w:rFonts w:ascii="Times New Roman" w:hAnsi="Times New Roman" w:cs="Times New Roman"/>
          <w:sz w:val="24"/>
          <w:szCs w:val="24"/>
        </w:rPr>
      </w:pPr>
      <w:r w:rsidRPr="00141FB8">
        <w:rPr>
          <w:rFonts w:ascii="Times New Roman" w:hAnsi="Times New Roman" w:cs="Times New Roman"/>
          <w:sz w:val="24"/>
          <w:szCs w:val="24"/>
        </w:rPr>
        <w:t xml:space="preserve">c) jest fabrycznie nowy i nieużywany wcześniej, w szczególności do celów demonstracyjnych oraz jest dobrej jakości. Nie jest również </w:t>
      </w:r>
      <w:proofErr w:type="spellStart"/>
      <w:r w:rsidRPr="00141FB8">
        <w:rPr>
          <w:rFonts w:ascii="Times New Roman" w:hAnsi="Times New Roman" w:cs="Times New Roman"/>
          <w:sz w:val="24"/>
          <w:szCs w:val="24"/>
        </w:rPr>
        <w:t>rekondycjonowany</w:t>
      </w:r>
      <w:proofErr w:type="spellEnd"/>
      <w:r w:rsidRPr="00141FB8">
        <w:rPr>
          <w:rFonts w:ascii="Times New Roman" w:hAnsi="Times New Roman" w:cs="Times New Roman"/>
          <w:sz w:val="24"/>
          <w:szCs w:val="24"/>
        </w:rPr>
        <w:t>.</w:t>
      </w:r>
    </w:p>
    <w:p w:rsidR="00141FB8" w:rsidRDefault="00141FB8" w:rsidP="006A0B35">
      <w:pPr>
        <w:pStyle w:val="Akapitzlist"/>
        <w:jc w:val="center"/>
        <w:rPr>
          <w:rFonts w:ascii="Times New Roman" w:hAnsi="Times New Roman" w:cs="Times New Roman"/>
          <w:b/>
          <w:sz w:val="24"/>
          <w:szCs w:val="24"/>
        </w:rPr>
      </w:pP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 4</w:t>
      </w: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Obowiązki zamawiającego</w:t>
      </w:r>
    </w:p>
    <w:p w:rsidR="006A0B35" w:rsidRPr="00141FB8" w:rsidRDefault="006A0B35" w:rsidP="006A0B35">
      <w:pPr>
        <w:pStyle w:val="Akapitzlist"/>
        <w:numPr>
          <w:ilvl w:val="0"/>
          <w:numId w:val="3"/>
        </w:numPr>
        <w:jc w:val="both"/>
        <w:rPr>
          <w:rFonts w:ascii="Times New Roman" w:hAnsi="Times New Roman" w:cs="Times New Roman"/>
          <w:sz w:val="24"/>
          <w:szCs w:val="24"/>
        </w:rPr>
      </w:pPr>
      <w:r w:rsidRPr="00141FB8">
        <w:rPr>
          <w:rFonts w:ascii="Times New Roman" w:hAnsi="Times New Roman" w:cs="Times New Roman"/>
          <w:sz w:val="24"/>
          <w:szCs w:val="24"/>
        </w:rPr>
        <w:t>Za określony w § 1 Przedmiot Umowy Zamawiający zobowiązuje się zapłacić Wykonawcy wynagrodzenie, o którym mowa w niniejszej umowie oraz zobowiązuje się do realizacji pozostałych zobowiązań, określonych w niniejszej Umowie.</w:t>
      </w: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 5</w:t>
      </w: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 xml:space="preserve">Wynagrodzenie </w:t>
      </w:r>
    </w:p>
    <w:p w:rsidR="006A0B35" w:rsidRPr="00141FB8" w:rsidRDefault="006A0B35" w:rsidP="006A0B35">
      <w:pPr>
        <w:pStyle w:val="Akapitzlist"/>
        <w:numPr>
          <w:ilvl w:val="0"/>
          <w:numId w:val="6"/>
        </w:numPr>
        <w:jc w:val="both"/>
        <w:rPr>
          <w:rFonts w:ascii="Times New Roman" w:hAnsi="Times New Roman" w:cs="Times New Roman"/>
          <w:sz w:val="24"/>
          <w:szCs w:val="24"/>
        </w:rPr>
      </w:pPr>
      <w:r w:rsidRPr="00141FB8">
        <w:rPr>
          <w:rFonts w:ascii="Times New Roman" w:hAnsi="Times New Roman" w:cs="Times New Roman"/>
          <w:sz w:val="24"/>
          <w:szCs w:val="24"/>
        </w:rPr>
        <w:t>Całkowita wartość brutto wynagrodzenia należnego Wykonawcy z tytułu realizacji niniejszej Umowy wynosi</w:t>
      </w:r>
      <w:r w:rsidRPr="00141FB8">
        <w:rPr>
          <w:rFonts w:ascii="Times New Roman" w:hAnsi="Times New Roman" w:cs="Times New Roman"/>
          <w:b/>
          <w:bCs/>
          <w:sz w:val="24"/>
          <w:szCs w:val="24"/>
        </w:rPr>
        <w:t xml:space="preserve">: </w:t>
      </w:r>
    </w:p>
    <w:p w:rsidR="006A0B35" w:rsidRPr="00141FB8" w:rsidRDefault="006A0B35" w:rsidP="006A0B35">
      <w:pPr>
        <w:pStyle w:val="Akapitzlist"/>
        <w:ind w:left="1080"/>
        <w:jc w:val="both"/>
        <w:rPr>
          <w:rFonts w:ascii="Times New Roman" w:hAnsi="Times New Roman" w:cs="Times New Roman"/>
          <w:sz w:val="24"/>
          <w:szCs w:val="24"/>
        </w:rPr>
      </w:pPr>
      <w:r w:rsidRPr="00141FB8">
        <w:rPr>
          <w:rFonts w:ascii="Times New Roman" w:hAnsi="Times New Roman" w:cs="Times New Roman"/>
          <w:b/>
          <w:bCs/>
          <w:sz w:val="24"/>
          <w:szCs w:val="24"/>
        </w:rPr>
        <w:lastRenderedPageBreak/>
        <w:t xml:space="preserve">a) w zakresie zadania nr 1: …................ zł </w:t>
      </w:r>
      <w:r w:rsidRPr="00141FB8">
        <w:rPr>
          <w:rFonts w:ascii="Times New Roman" w:hAnsi="Times New Roman" w:cs="Times New Roman"/>
          <w:sz w:val="24"/>
          <w:szCs w:val="24"/>
        </w:rPr>
        <w:t xml:space="preserve">(słownie: …..................), w tym kwota netto …................. zł i kwota VAT w wysokości …............ zł, </w:t>
      </w:r>
    </w:p>
    <w:p w:rsidR="006A0B35" w:rsidRPr="00141FB8" w:rsidRDefault="006A0B35" w:rsidP="006A0B35">
      <w:pPr>
        <w:pStyle w:val="Akapitzlist"/>
        <w:ind w:left="1080"/>
        <w:jc w:val="both"/>
        <w:rPr>
          <w:rFonts w:ascii="Times New Roman" w:hAnsi="Times New Roman" w:cs="Times New Roman"/>
          <w:sz w:val="24"/>
          <w:szCs w:val="24"/>
        </w:rPr>
      </w:pPr>
      <w:r w:rsidRPr="00141FB8">
        <w:rPr>
          <w:rFonts w:ascii="Times New Roman" w:hAnsi="Times New Roman" w:cs="Times New Roman"/>
          <w:sz w:val="24"/>
          <w:szCs w:val="24"/>
        </w:rPr>
        <w:t xml:space="preserve">b) </w:t>
      </w:r>
      <w:r w:rsidRPr="00141FB8">
        <w:rPr>
          <w:rFonts w:ascii="Times New Roman" w:hAnsi="Times New Roman" w:cs="Times New Roman"/>
          <w:b/>
          <w:bCs/>
          <w:sz w:val="24"/>
          <w:szCs w:val="24"/>
        </w:rPr>
        <w:t xml:space="preserve">w zakresie zadania nr 2: …............... zł </w:t>
      </w:r>
      <w:r w:rsidRPr="00141FB8">
        <w:rPr>
          <w:rFonts w:ascii="Times New Roman" w:hAnsi="Times New Roman" w:cs="Times New Roman"/>
          <w:sz w:val="24"/>
          <w:szCs w:val="24"/>
        </w:rPr>
        <w:t xml:space="preserve">(słownie:.....................), w tym kwota netto …............. zł i kwota VAT w wysokości …........... zł; </w:t>
      </w:r>
    </w:p>
    <w:p w:rsidR="006A0B35" w:rsidRPr="00141FB8" w:rsidRDefault="006A0B35" w:rsidP="006A0B35">
      <w:pPr>
        <w:pStyle w:val="Akapitzlist"/>
        <w:ind w:left="1080"/>
        <w:jc w:val="both"/>
        <w:rPr>
          <w:rFonts w:ascii="Times New Roman" w:hAnsi="Times New Roman" w:cs="Times New Roman"/>
          <w:sz w:val="24"/>
          <w:szCs w:val="24"/>
        </w:rPr>
      </w:pPr>
      <w:r w:rsidRPr="00141FB8">
        <w:rPr>
          <w:rFonts w:ascii="Times New Roman" w:hAnsi="Times New Roman" w:cs="Times New Roman"/>
          <w:sz w:val="24"/>
          <w:szCs w:val="24"/>
        </w:rPr>
        <w:t xml:space="preserve">c) </w:t>
      </w:r>
      <w:r w:rsidRPr="00141FB8">
        <w:rPr>
          <w:rFonts w:ascii="Times New Roman" w:hAnsi="Times New Roman" w:cs="Times New Roman"/>
          <w:b/>
          <w:bCs/>
          <w:sz w:val="24"/>
          <w:szCs w:val="24"/>
        </w:rPr>
        <w:t xml:space="preserve">w zakresie zadania nr 3: …............... zł </w:t>
      </w:r>
      <w:r w:rsidRPr="00141FB8">
        <w:rPr>
          <w:rFonts w:ascii="Times New Roman" w:hAnsi="Times New Roman" w:cs="Times New Roman"/>
          <w:sz w:val="24"/>
          <w:szCs w:val="24"/>
        </w:rPr>
        <w:t xml:space="preserve">(słownie:.....................), w tym kwota netto …............. zł i kwota VAT w wysokości …........... zł. </w:t>
      </w:r>
    </w:p>
    <w:p w:rsidR="006A0B35" w:rsidRPr="00141FB8" w:rsidRDefault="006A0B35" w:rsidP="006A0B35">
      <w:pPr>
        <w:pStyle w:val="Akapitzlist"/>
        <w:ind w:left="1080"/>
        <w:jc w:val="both"/>
        <w:rPr>
          <w:rFonts w:ascii="Times New Roman" w:hAnsi="Times New Roman" w:cs="Times New Roman"/>
          <w:sz w:val="24"/>
          <w:szCs w:val="24"/>
        </w:rPr>
      </w:pPr>
      <w:r w:rsidRPr="00141FB8">
        <w:rPr>
          <w:rFonts w:ascii="Times New Roman" w:hAnsi="Times New Roman" w:cs="Times New Roman"/>
          <w:sz w:val="24"/>
          <w:szCs w:val="24"/>
        </w:rPr>
        <w:t xml:space="preserve">d) </w:t>
      </w:r>
      <w:r w:rsidRPr="00141FB8">
        <w:rPr>
          <w:rFonts w:ascii="Times New Roman" w:hAnsi="Times New Roman" w:cs="Times New Roman"/>
          <w:b/>
          <w:bCs/>
          <w:sz w:val="24"/>
          <w:szCs w:val="24"/>
        </w:rPr>
        <w:t xml:space="preserve">w zakresie zadania nr 4: …............... zł </w:t>
      </w:r>
      <w:r w:rsidRPr="00141FB8">
        <w:rPr>
          <w:rFonts w:ascii="Times New Roman" w:hAnsi="Times New Roman" w:cs="Times New Roman"/>
          <w:sz w:val="24"/>
          <w:szCs w:val="24"/>
        </w:rPr>
        <w:t xml:space="preserve">(słownie:.....................), w tym kwota netto …............. zł i kwota VAT w wysokości …........... zł. </w:t>
      </w:r>
    </w:p>
    <w:p w:rsidR="006A0B35" w:rsidRPr="00141FB8" w:rsidRDefault="006A0B35" w:rsidP="006A0B35">
      <w:pPr>
        <w:pStyle w:val="Akapitzlist"/>
        <w:numPr>
          <w:ilvl w:val="0"/>
          <w:numId w:val="6"/>
        </w:numPr>
        <w:jc w:val="both"/>
        <w:rPr>
          <w:rFonts w:ascii="Times New Roman" w:hAnsi="Times New Roman" w:cs="Times New Roman"/>
          <w:sz w:val="24"/>
          <w:szCs w:val="24"/>
        </w:rPr>
      </w:pPr>
      <w:r w:rsidRPr="00141FB8">
        <w:rPr>
          <w:rFonts w:ascii="Times New Roman" w:hAnsi="Times New Roman" w:cs="Times New Roman"/>
          <w:sz w:val="24"/>
          <w:szCs w:val="24"/>
        </w:rPr>
        <w:t>Wynagrodzenie, o którym mowa w ust. 1, obejmuje wszelkie koszty związane z realizacją umowy i zawiera w szczególności: wartość towaru, podatek VAT i inne należne podatki i cła, koszty transportu, rozładunku, i inne koszty niezbędne do realizacji zamówienia.</w:t>
      </w:r>
    </w:p>
    <w:p w:rsidR="006A0B35" w:rsidRPr="00141FB8" w:rsidRDefault="006A0B35" w:rsidP="006A0B35">
      <w:pPr>
        <w:pStyle w:val="Akapitzlist"/>
        <w:numPr>
          <w:ilvl w:val="0"/>
          <w:numId w:val="6"/>
        </w:numPr>
        <w:jc w:val="both"/>
        <w:rPr>
          <w:rFonts w:ascii="Times New Roman" w:hAnsi="Times New Roman" w:cs="Times New Roman"/>
          <w:sz w:val="24"/>
          <w:szCs w:val="24"/>
        </w:rPr>
      </w:pPr>
      <w:r w:rsidRPr="00141FB8">
        <w:rPr>
          <w:rFonts w:ascii="Times New Roman" w:hAnsi="Times New Roman" w:cs="Times New Roman"/>
          <w:sz w:val="24"/>
          <w:szCs w:val="24"/>
        </w:rPr>
        <w:t>Nieuwzględnienie przez Wykonawcę jakichkolwiek kosztów na etapie przygotowania oferty nie może być podstawą jakichkolwiek roszczeń w stosunku do Zamawiającego.</w:t>
      </w:r>
    </w:p>
    <w:p w:rsidR="006A0B35" w:rsidRPr="00141FB8" w:rsidRDefault="006A0B35" w:rsidP="006A0B35">
      <w:pPr>
        <w:pStyle w:val="Akapitzlist"/>
        <w:numPr>
          <w:ilvl w:val="0"/>
          <w:numId w:val="6"/>
        </w:numPr>
        <w:jc w:val="both"/>
        <w:rPr>
          <w:rFonts w:ascii="Times New Roman" w:hAnsi="Times New Roman" w:cs="Times New Roman"/>
          <w:sz w:val="24"/>
          <w:szCs w:val="24"/>
        </w:rPr>
      </w:pPr>
      <w:r w:rsidRPr="00141FB8">
        <w:rPr>
          <w:rFonts w:ascii="Times New Roman" w:hAnsi="Times New Roman" w:cs="Times New Roman"/>
          <w:sz w:val="24"/>
          <w:szCs w:val="24"/>
        </w:rPr>
        <w:t>Wynagrodzenie będzie płatne w terminie 14 dni od dnia otrzymania wystawionej faktury na następujące dane:</w:t>
      </w:r>
    </w:p>
    <w:p w:rsidR="006A0B35" w:rsidRPr="00141FB8" w:rsidRDefault="006A0B35" w:rsidP="006A0B35">
      <w:pPr>
        <w:pStyle w:val="Default"/>
        <w:ind w:left="798" w:firstLine="282"/>
        <w:jc w:val="both"/>
        <w:rPr>
          <w:rFonts w:ascii="Times New Roman" w:hAnsi="Times New Roman" w:cs="Times New Roman"/>
          <w:color w:val="000000" w:themeColor="text1"/>
        </w:rPr>
      </w:pPr>
      <w:r w:rsidRPr="00141FB8">
        <w:rPr>
          <w:rFonts w:ascii="Times New Roman" w:hAnsi="Times New Roman" w:cs="Times New Roman"/>
          <w:color w:val="000000" w:themeColor="text1"/>
          <w:u w:val="single"/>
        </w:rPr>
        <w:t xml:space="preserve">Nabywca: </w:t>
      </w:r>
      <w:r w:rsidRPr="00141FB8">
        <w:rPr>
          <w:rFonts w:ascii="Times New Roman" w:hAnsi="Times New Roman" w:cs="Times New Roman"/>
          <w:color w:val="000000" w:themeColor="text1"/>
        </w:rPr>
        <w:t xml:space="preserve">Powiat Lubaczowski, </w:t>
      </w:r>
    </w:p>
    <w:p w:rsidR="006A0B35" w:rsidRPr="00141FB8" w:rsidRDefault="006A0B35" w:rsidP="006A0B35">
      <w:pPr>
        <w:pStyle w:val="Default"/>
        <w:ind w:left="798" w:firstLine="282"/>
        <w:jc w:val="both"/>
        <w:rPr>
          <w:rFonts w:ascii="Times New Roman" w:hAnsi="Times New Roman" w:cs="Times New Roman"/>
          <w:color w:val="000000" w:themeColor="text1"/>
        </w:rPr>
      </w:pPr>
      <w:r w:rsidRPr="00141FB8">
        <w:rPr>
          <w:rFonts w:ascii="Times New Roman" w:hAnsi="Times New Roman" w:cs="Times New Roman"/>
          <w:color w:val="000000" w:themeColor="text1"/>
        </w:rPr>
        <w:t xml:space="preserve">ul. Jasna 1, 37-600 Lubaczów, </w:t>
      </w:r>
    </w:p>
    <w:p w:rsidR="006A0B35" w:rsidRPr="00141FB8" w:rsidRDefault="006A0B35" w:rsidP="006A0B35">
      <w:pPr>
        <w:pStyle w:val="Default"/>
        <w:ind w:left="798" w:firstLine="282"/>
        <w:jc w:val="both"/>
        <w:rPr>
          <w:rFonts w:ascii="Times New Roman" w:hAnsi="Times New Roman" w:cs="Times New Roman"/>
          <w:color w:val="000000" w:themeColor="text1"/>
        </w:rPr>
      </w:pPr>
      <w:r w:rsidRPr="00141FB8">
        <w:rPr>
          <w:rFonts w:ascii="Times New Roman" w:hAnsi="Times New Roman" w:cs="Times New Roman"/>
          <w:color w:val="000000" w:themeColor="text1"/>
        </w:rPr>
        <w:t>NIP 793 15 03 563</w:t>
      </w:r>
    </w:p>
    <w:p w:rsidR="006A0B35" w:rsidRPr="00141FB8" w:rsidRDefault="006A0B35" w:rsidP="006A0B35">
      <w:pPr>
        <w:pStyle w:val="Default"/>
        <w:ind w:left="798" w:firstLine="282"/>
        <w:jc w:val="both"/>
        <w:rPr>
          <w:rFonts w:ascii="Times New Roman" w:hAnsi="Times New Roman" w:cs="Times New Roman"/>
          <w:color w:val="000000" w:themeColor="text1"/>
        </w:rPr>
      </w:pPr>
      <w:r w:rsidRPr="00141FB8">
        <w:rPr>
          <w:rFonts w:ascii="Times New Roman" w:hAnsi="Times New Roman" w:cs="Times New Roman"/>
          <w:color w:val="000000" w:themeColor="text1"/>
          <w:u w:val="single"/>
        </w:rPr>
        <w:t>Odbiorca i płatnik</w:t>
      </w:r>
      <w:r w:rsidRPr="00141FB8">
        <w:rPr>
          <w:rFonts w:ascii="Times New Roman" w:hAnsi="Times New Roman" w:cs="Times New Roman"/>
          <w:b/>
          <w:color w:val="000000" w:themeColor="text1"/>
          <w:u w:val="single"/>
        </w:rPr>
        <w:t>:</w:t>
      </w:r>
      <w:r w:rsidRPr="00141FB8">
        <w:rPr>
          <w:rFonts w:ascii="Times New Roman" w:hAnsi="Times New Roman" w:cs="Times New Roman"/>
          <w:color w:val="000000" w:themeColor="text1"/>
        </w:rPr>
        <w:t xml:space="preserve"> Zespół Placówek im. Jana Pawła II w Lubaczowie</w:t>
      </w:r>
    </w:p>
    <w:p w:rsidR="006A0B35" w:rsidRPr="00141FB8" w:rsidRDefault="006A0B35" w:rsidP="006A0B35">
      <w:pPr>
        <w:pStyle w:val="Default"/>
        <w:ind w:left="798" w:firstLine="282"/>
        <w:jc w:val="both"/>
        <w:rPr>
          <w:rFonts w:ascii="Times New Roman" w:hAnsi="Times New Roman" w:cs="Times New Roman"/>
          <w:color w:val="000000" w:themeColor="text1"/>
        </w:rPr>
      </w:pPr>
      <w:r w:rsidRPr="00141FB8">
        <w:rPr>
          <w:rFonts w:ascii="Times New Roman" w:hAnsi="Times New Roman" w:cs="Times New Roman"/>
          <w:color w:val="000000" w:themeColor="text1"/>
        </w:rPr>
        <w:t>ul. Kościuszki 145, 37-600 Lubaczów.</w:t>
      </w:r>
    </w:p>
    <w:p w:rsidR="006A0B35" w:rsidRPr="00141FB8" w:rsidRDefault="006A0B35" w:rsidP="006A0B35">
      <w:pPr>
        <w:pStyle w:val="Default"/>
        <w:ind w:left="798" w:firstLine="282"/>
        <w:jc w:val="both"/>
        <w:rPr>
          <w:rFonts w:ascii="Times New Roman" w:hAnsi="Times New Roman" w:cs="Times New Roman"/>
          <w:color w:val="000000" w:themeColor="text1"/>
        </w:rPr>
      </w:pPr>
    </w:p>
    <w:p w:rsidR="006A0B35" w:rsidRPr="00141FB8" w:rsidRDefault="006A0B35" w:rsidP="006A0B35">
      <w:pPr>
        <w:pStyle w:val="Default"/>
        <w:numPr>
          <w:ilvl w:val="0"/>
          <w:numId w:val="6"/>
        </w:numPr>
        <w:jc w:val="both"/>
        <w:rPr>
          <w:rFonts w:ascii="Times New Roman" w:hAnsi="Times New Roman" w:cs="Times New Roman"/>
          <w:color w:val="000000" w:themeColor="text1"/>
        </w:rPr>
      </w:pPr>
      <w:r w:rsidRPr="00141FB8">
        <w:rPr>
          <w:rFonts w:ascii="Times New Roman" w:hAnsi="Times New Roman" w:cs="Times New Roman"/>
          <w:color w:val="000000" w:themeColor="text1"/>
        </w:rPr>
        <w:t>Za dzień zapłaty uznaje się dzień obciążenia rachunku bankowego Zamawiającego.</w:t>
      </w:r>
    </w:p>
    <w:p w:rsidR="006A0B35" w:rsidRPr="00141FB8" w:rsidRDefault="006A0B35" w:rsidP="006A0B35">
      <w:pPr>
        <w:pStyle w:val="Akapitzlist"/>
        <w:jc w:val="center"/>
        <w:rPr>
          <w:rFonts w:ascii="Times New Roman" w:hAnsi="Times New Roman" w:cs="Times New Roman"/>
          <w:b/>
          <w:sz w:val="24"/>
          <w:szCs w:val="24"/>
        </w:rPr>
      </w:pPr>
    </w:p>
    <w:p w:rsidR="006A0B35" w:rsidRPr="00141FB8" w:rsidRDefault="006A0B35" w:rsidP="006A0B35">
      <w:pPr>
        <w:pStyle w:val="Akapitzlist"/>
        <w:jc w:val="center"/>
        <w:rPr>
          <w:rFonts w:ascii="Times New Roman" w:hAnsi="Times New Roman" w:cs="Times New Roman"/>
          <w:b/>
          <w:sz w:val="24"/>
          <w:szCs w:val="24"/>
        </w:rPr>
      </w:pP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 6</w:t>
      </w:r>
    </w:p>
    <w:p w:rsidR="006A0B35" w:rsidRPr="00141FB8" w:rsidRDefault="006A0B35" w:rsidP="006A0B35">
      <w:pPr>
        <w:pStyle w:val="Akapitzlist"/>
        <w:jc w:val="center"/>
        <w:rPr>
          <w:rFonts w:ascii="Times New Roman" w:hAnsi="Times New Roman" w:cs="Times New Roman"/>
          <w:b/>
          <w:sz w:val="24"/>
          <w:szCs w:val="24"/>
        </w:rPr>
      </w:pPr>
      <w:r w:rsidRPr="00141FB8">
        <w:rPr>
          <w:rFonts w:ascii="Times New Roman" w:hAnsi="Times New Roman" w:cs="Times New Roman"/>
          <w:b/>
          <w:sz w:val="24"/>
          <w:szCs w:val="24"/>
        </w:rPr>
        <w:t xml:space="preserve">Kary umowne </w:t>
      </w:r>
    </w:p>
    <w:p w:rsidR="006A0B35" w:rsidRPr="00141FB8" w:rsidRDefault="006A0B35" w:rsidP="006A0B35">
      <w:pPr>
        <w:pStyle w:val="Akapitzlist"/>
        <w:numPr>
          <w:ilvl w:val="0"/>
          <w:numId w:val="5"/>
        </w:numPr>
        <w:jc w:val="both"/>
        <w:rPr>
          <w:rFonts w:ascii="Times New Roman" w:hAnsi="Times New Roman" w:cs="Times New Roman"/>
          <w:sz w:val="24"/>
          <w:szCs w:val="24"/>
        </w:rPr>
      </w:pPr>
      <w:r w:rsidRPr="00141FB8">
        <w:rPr>
          <w:rFonts w:ascii="Times New Roman" w:hAnsi="Times New Roman" w:cs="Times New Roman"/>
          <w:sz w:val="24"/>
          <w:szCs w:val="24"/>
        </w:rPr>
        <w:t>Wykonawca zapłaci Zamawiającemu karę:</w:t>
      </w:r>
    </w:p>
    <w:p w:rsidR="006A0B35" w:rsidRPr="00141FB8" w:rsidRDefault="006A0B35" w:rsidP="006A0B35">
      <w:pPr>
        <w:pStyle w:val="Akapitzlist"/>
        <w:numPr>
          <w:ilvl w:val="0"/>
          <w:numId w:val="4"/>
        </w:numPr>
        <w:jc w:val="both"/>
        <w:rPr>
          <w:rFonts w:ascii="Times New Roman" w:hAnsi="Times New Roman" w:cs="Times New Roman"/>
          <w:sz w:val="24"/>
          <w:szCs w:val="24"/>
        </w:rPr>
      </w:pPr>
      <w:r w:rsidRPr="00141FB8">
        <w:rPr>
          <w:rFonts w:ascii="Times New Roman" w:hAnsi="Times New Roman" w:cs="Times New Roman"/>
          <w:sz w:val="24"/>
          <w:szCs w:val="24"/>
        </w:rPr>
        <w:t>za każdy dzień zwłoki w wykonaniu przedmiotu umowy w wysokości 100,00 zł/ dzień;</w:t>
      </w:r>
    </w:p>
    <w:p w:rsidR="006A0B35" w:rsidRPr="00141FB8" w:rsidRDefault="006A0B35" w:rsidP="006A0B35">
      <w:pPr>
        <w:pStyle w:val="Akapitzlist"/>
        <w:numPr>
          <w:ilvl w:val="0"/>
          <w:numId w:val="4"/>
        </w:numPr>
        <w:jc w:val="both"/>
        <w:rPr>
          <w:rFonts w:ascii="Times New Roman" w:hAnsi="Times New Roman" w:cs="Times New Roman"/>
          <w:sz w:val="24"/>
          <w:szCs w:val="24"/>
        </w:rPr>
      </w:pPr>
      <w:r w:rsidRPr="00141FB8">
        <w:rPr>
          <w:rFonts w:ascii="Times New Roman" w:hAnsi="Times New Roman" w:cs="Times New Roman"/>
          <w:sz w:val="24"/>
          <w:szCs w:val="24"/>
        </w:rPr>
        <w:t>z tytułu niewykonania umowy z przyczyn leżących po stronie Wykonawcy, w wysokości 30 % wynagrodzenia o którym mowa w § 5 ust. 1.</w:t>
      </w:r>
    </w:p>
    <w:p w:rsidR="006A0B35" w:rsidRPr="00141FB8" w:rsidRDefault="006A0B35" w:rsidP="006A0B35">
      <w:pPr>
        <w:pStyle w:val="Akapitzlist"/>
        <w:numPr>
          <w:ilvl w:val="0"/>
          <w:numId w:val="5"/>
        </w:numPr>
        <w:jc w:val="both"/>
        <w:rPr>
          <w:rFonts w:ascii="Times New Roman" w:hAnsi="Times New Roman" w:cs="Times New Roman"/>
          <w:sz w:val="24"/>
          <w:szCs w:val="24"/>
        </w:rPr>
      </w:pPr>
      <w:r w:rsidRPr="00141FB8">
        <w:rPr>
          <w:rFonts w:ascii="Times New Roman" w:hAnsi="Times New Roman" w:cs="Times New Roman"/>
          <w:sz w:val="24"/>
          <w:szCs w:val="24"/>
        </w:rPr>
        <w:t xml:space="preserve"> Strony zastrzegają sobie prawo dochodzenia odszkodowania uzupełniającego do wysokości rzeczywiście poniesionej szkody, niezależnie od kar umownych, na zasadach ogólnych.</w:t>
      </w:r>
    </w:p>
    <w:p w:rsidR="006A0B35" w:rsidRPr="00141FB8" w:rsidRDefault="006A0B35" w:rsidP="006A0B35">
      <w:pPr>
        <w:pStyle w:val="Akapitzlist"/>
        <w:numPr>
          <w:ilvl w:val="0"/>
          <w:numId w:val="5"/>
        </w:numPr>
        <w:jc w:val="both"/>
        <w:rPr>
          <w:rFonts w:ascii="Times New Roman" w:hAnsi="Times New Roman" w:cs="Times New Roman"/>
          <w:sz w:val="24"/>
          <w:szCs w:val="24"/>
        </w:rPr>
      </w:pPr>
      <w:r w:rsidRPr="00141FB8">
        <w:rPr>
          <w:rFonts w:ascii="Times New Roman" w:hAnsi="Times New Roman" w:cs="Times New Roman"/>
          <w:sz w:val="24"/>
          <w:szCs w:val="24"/>
        </w:rPr>
        <w:t>Wykonawca wyraża zgodę na potrącenie naliczonej kary umownej z przysługującego mu wynagrodzenia.</w:t>
      </w:r>
    </w:p>
    <w:p w:rsidR="006A0B35" w:rsidRPr="00141FB8" w:rsidRDefault="006A0B35" w:rsidP="00141FB8">
      <w:pPr>
        <w:pStyle w:val="Akapitzlist"/>
        <w:numPr>
          <w:ilvl w:val="0"/>
          <w:numId w:val="5"/>
        </w:numPr>
        <w:ind w:left="709"/>
        <w:jc w:val="both"/>
        <w:rPr>
          <w:rFonts w:ascii="Times New Roman" w:hAnsi="Times New Roman" w:cs="Times New Roman"/>
          <w:sz w:val="24"/>
          <w:szCs w:val="24"/>
        </w:rPr>
      </w:pPr>
      <w:r w:rsidRPr="00141FB8">
        <w:rPr>
          <w:rFonts w:ascii="Times New Roman" w:hAnsi="Times New Roman" w:cs="Times New Roman"/>
          <w:sz w:val="24"/>
          <w:szCs w:val="24"/>
        </w:rPr>
        <w:t xml:space="preserve">W razie niewykonania przedmiotu umowy lub stwierdzenia w czasie odbioru wad sprzętu lub nieprawidłowego funkcjonowania sprzętu Zamawiający wyznaczy Wykonawcy termin nie dłuższy niż 14 dni na wymianę urządzenia na wolne od wad lub dokonanie naprawy. Po bezskutecznym upływie tego terminu Zamawiający ma prawo </w:t>
      </w:r>
      <w:r w:rsidRPr="00141FB8">
        <w:rPr>
          <w:rFonts w:ascii="Times New Roman" w:hAnsi="Times New Roman" w:cs="Times New Roman"/>
          <w:sz w:val="24"/>
          <w:szCs w:val="24"/>
        </w:rPr>
        <w:lastRenderedPageBreak/>
        <w:t xml:space="preserve">natychmiastowego odstąpienia od umowy, z prawem żądania kary umownej, o której mowa w ust. 1 lit. b). Oświadczenie o odstąpieniu </w:t>
      </w:r>
      <w:r w:rsidR="00141FB8">
        <w:rPr>
          <w:rFonts w:ascii="Times New Roman" w:hAnsi="Times New Roman" w:cs="Times New Roman"/>
          <w:sz w:val="24"/>
          <w:szCs w:val="24"/>
        </w:rPr>
        <w:t>powinno być złożone na piśmie w </w:t>
      </w:r>
      <w:bookmarkStart w:id="0" w:name="_GoBack"/>
      <w:bookmarkEnd w:id="0"/>
      <w:r w:rsidRPr="00141FB8">
        <w:rPr>
          <w:rFonts w:ascii="Times New Roman" w:hAnsi="Times New Roman" w:cs="Times New Roman"/>
          <w:sz w:val="24"/>
          <w:szCs w:val="24"/>
        </w:rPr>
        <w:t>terminie 7 dni roboczych od upływu terminu, o którym mowa w zdaniu pierwszym.</w:t>
      </w:r>
    </w:p>
    <w:p w:rsidR="006A0B35" w:rsidRPr="00141FB8" w:rsidRDefault="006A0B35" w:rsidP="006A0B35">
      <w:pPr>
        <w:jc w:val="both"/>
        <w:rPr>
          <w:rFonts w:ascii="Times New Roman" w:hAnsi="Times New Roman" w:cs="Times New Roman"/>
          <w:sz w:val="24"/>
          <w:szCs w:val="24"/>
        </w:rPr>
      </w:pPr>
    </w:p>
    <w:p w:rsidR="006A0B35" w:rsidRPr="00141FB8" w:rsidRDefault="006A0B35" w:rsidP="006A0B35">
      <w:pPr>
        <w:spacing w:after="0" w:line="240" w:lineRule="auto"/>
        <w:jc w:val="center"/>
        <w:rPr>
          <w:rFonts w:ascii="Times New Roman" w:hAnsi="Times New Roman" w:cs="Times New Roman"/>
          <w:b/>
          <w:sz w:val="24"/>
          <w:szCs w:val="24"/>
        </w:rPr>
      </w:pPr>
      <w:r w:rsidRPr="00141FB8">
        <w:rPr>
          <w:rFonts w:ascii="Times New Roman" w:hAnsi="Times New Roman" w:cs="Times New Roman"/>
          <w:b/>
          <w:sz w:val="24"/>
          <w:szCs w:val="24"/>
        </w:rPr>
        <w:t>§ 7</w:t>
      </w:r>
    </w:p>
    <w:p w:rsidR="006A0B35" w:rsidRPr="00141FB8" w:rsidRDefault="006A0B35" w:rsidP="006A0B35">
      <w:pPr>
        <w:spacing w:after="0" w:line="240" w:lineRule="auto"/>
        <w:jc w:val="center"/>
        <w:rPr>
          <w:rFonts w:ascii="Times New Roman" w:hAnsi="Times New Roman" w:cs="Times New Roman"/>
          <w:b/>
          <w:sz w:val="24"/>
          <w:szCs w:val="24"/>
        </w:rPr>
      </w:pPr>
      <w:r w:rsidRPr="00141FB8">
        <w:rPr>
          <w:rFonts w:ascii="Times New Roman" w:hAnsi="Times New Roman" w:cs="Times New Roman"/>
          <w:b/>
          <w:sz w:val="24"/>
          <w:szCs w:val="24"/>
        </w:rPr>
        <w:t xml:space="preserve">Pozostałe </w:t>
      </w:r>
    </w:p>
    <w:p w:rsidR="006A0B35" w:rsidRPr="00141FB8" w:rsidRDefault="006A0B35" w:rsidP="006A0B35">
      <w:pPr>
        <w:pStyle w:val="Akapitzlist"/>
        <w:spacing w:after="0" w:line="240" w:lineRule="auto"/>
        <w:jc w:val="both"/>
        <w:rPr>
          <w:rFonts w:ascii="Times New Roman" w:hAnsi="Times New Roman" w:cs="Times New Roman"/>
          <w:sz w:val="24"/>
          <w:szCs w:val="24"/>
        </w:rPr>
      </w:pPr>
    </w:p>
    <w:p w:rsidR="006A0B35" w:rsidRPr="00141FB8" w:rsidRDefault="006A0B35" w:rsidP="006A0B35">
      <w:pPr>
        <w:pStyle w:val="Akapitzlist"/>
        <w:numPr>
          <w:ilvl w:val="0"/>
          <w:numId w:val="7"/>
        </w:numPr>
        <w:spacing w:after="0" w:line="240" w:lineRule="auto"/>
        <w:jc w:val="both"/>
        <w:rPr>
          <w:rFonts w:ascii="Times New Roman" w:hAnsi="Times New Roman" w:cs="Times New Roman"/>
          <w:sz w:val="24"/>
          <w:szCs w:val="24"/>
        </w:rPr>
      </w:pPr>
      <w:r w:rsidRPr="00141FB8">
        <w:rPr>
          <w:rFonts w:ascii="Times New Roman" w:hAnsi="Times New Roman" w:cs="Times New Roman"/>
          <w:sz w:val="24"/>
          <w:szCs w:val="24"/>
        </w:rPr>
        <w:t>Zmiana postanowień umowy wymaga formy pisemnej pod rygorem nieważności.</w:t>
      </w:r>
    </w:p>
    <w:p w:rsidR="006A0B35" w:rsidRPr="00141FB8" w:rsidRDefault="006A0B35" w:rsidP="006A0B35">
      <w:pPr>
        <w:pStyle w:val="Akapitzlist"/>
        <w:numPr>
          <w:ilvl w:val="0"/>
          <w:numId w:val="7"/>
        </w:numPr>
        <w:spacing w:after="0" w:line="240" w:lineRule="auto"/>
        <w:jc w:val="both"/>
        <w:rPr>
          <w:rFonts w:ascii="Times New Roman" w:hAnsi="Times New Roman" w:cs="Times New Roman"/>
          <w:sz w:val="24"/>
          <w:szCs w:val="24"/>
        </w:rPr>
      </w:pPr>
      <w:r w:rsidRPr="00141FB8">
        <w:rPr>
          <w:rFonts w:ascii="Times New Roman" w:hAnsi="Times New Roman" w:cs="Times New Roman"/>
          <w:sz w:val="24"/>
          <w:szCs w:val="24"/>
        </w:rPr>
        <w:t>W sprawach nieuregulowanych niniejszą umową zastosowanie mają przepisy Kodeksu Cywilnego.</w:t>
      </w:r>
    </w:p>
    <w:p w:rsidR="006A0B35" w:rsidRPr="00141FB8" w:rsidRDefault="006A0B35" w:rsidP="006A0B35">
      <w:pPr>
        <w:pStyle w:val="Akapitzlist"/>
        <w:numPr>
          <w:ilvl w:val="0"/>
          <w:numId w:val="7"/>
        </w:numPr>
        <w:spacing w:after="0" w:line="240" w:lineRule="auto"/>
        <w:jc w:val="both"/>
        <w:rPr>
          <w:rFonts w:ascii="Times New Roman" w:hAnsi="Times New Roman" w:cs="Times New Roman"/>
          <w:sz w:val="24"/>
          <w:szCs w:val="24"/>
        </w:rPr>
      </w:pPr>
      <w:r w:rsidRPr="00141FB8">
        <w:rPr>
          <w:rFonts w:ascii="Times New Roman" w:hAnsi="Times New Roman" w:cs="Times New Roman"/>
          <w:sz w:val="24"/>
          <w:szCs w:val="24"/>
        </w:rPr>
        <w:t>Wszelkie spory mogące powstać w związku z wykonaniem niniejszej umowy strony zobowiązują się w pierwszej kolejności poddać pod mediację. W przypadku braku porozumienia właściwym dla rozstrzygnięcia sporów jest Sąd właściwy według siedziby Zamawiającego.</w:t>
      </w:r>
    </w:p>
    <w:p w:rsidR="006A0B35" w:rsidRPr="00141FB8" w:rsidRDefault="006A0B35" w:rsidP="006A0B35">
      <w:pPr>
        <w:pStyle w:val="Akapitzlist"/>
        <w:numPr>
          <w:ilvl w:val="0"/>
          <w:numId w:val="7"/>
        </w:numPr>
        <w:spacing w:after="0" w:line="240" w:lineRule="auto"/>
        <w:jc w:val="both"/>
        <w:rPr>
          <w:rFonts w:ascii="Times New Roman" w:hAnsi="Times New Roman" w:cs="Times New Roman"/>
          <w:sz w:val="24"/>
          <w:szCs w:val="24"/>
        </w:rPr>
      </w:pPr>
      <w:r w:rsidRPr="00141FB8">
        <w:rPr>
          <w:rFonts w:ascii="Times New Roman" w:hAnsi="Times New Roman" w:cs="Times New Roman"/>
          <w:sz w:val="24"/>
          <w:szCs w:val="24"/>
        </w:rPr>
        <w:t>Umowę sporządzono w trzech jednobrzmiących egzemplarzach, dwa egzemplarze dla Zamawiającego, jeden dla Wykonawcy.</w:t>
      </w: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p>
    <w:p w:rsidR="006A0B35" w:rsidRPr="00141FB8" w:rsidRDefault="006A0B35" w:rsidP="006A0B35">
      <w:pPr>
        <w:spacing w:after="0" w:line="240" w:lineRule="auto"/>
        <w:jc w:val="both"/>
        <w:rPr>
          <w:rFonts w:ascii="Times New Roman" w:hAnsi="Times New Roman" w:cs="Times New Roman"/>
          <w:sz w:val="24"/>
          <w:szCs w:val="24"/>
        </w:rPr>
      </w:pPr>
      <w:r w:rsidRPr="00141FB8">
        <w:rPr>
          <w:rFonts w:ascii="Times New Roman" w:hAnsi="Times New Roman" w:cs="Times New Roman"/>
          <w:sz w:val="24"/>
          <w:szCs w:val="24"/>
        </w:rPr>
        <w:t>………………………………..</w:t>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t xml:space="preserve">   ………………………………....</w:t>
      </w:r>
      <w:r w:rsidRPr="00141FB8">
        <w:rPr>
          <w:rFonts w:ascii="Times New Roman" w:hAnsi="Times New Roman" w:cs="Times New Roman"/>
          <w:sz w:val="24"/>
          <w:szCs w:val="24"/>
        </w:rPr>
        <w:tab/>
        <w:t>ZAMAWIAJĄCY</w:t>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r>
      <w:r w:rsidRPr="00141FB8">
        <w:rPr>
          <w:rFonts w:ascii="Times New Roman" w:hAnsi="Times New Roman" w:cs="Times New Roman"/>
          <w:sz w:val="24"/>
          <w:szCs w:val="24"/>
        </w:rPr>
        <w:tab/>
        <w:t xml:space="preserve">     WYKONAWCA</w:t>
      </w:r>
    </w:p>
    <w:p w:rsidR="006A0B35" w:rsidRPr="00141FB8" w:rsidRDefault="006A0B35" w:rsidP="006A0B35">
      <w:pPr>
        <w:rPr>
          <w:rFonts w:ascii="Times New Roman" w:hAnsi="Times New Roman" w:cs="Times New Roman"/>
          <w:color w:val="000000"/>
          <w:sz w:val="24"/>
          <w:szCs w:val="24"/>
        </w:rPr>
      </w:pPr>
    </w:p>
    <w:p w:rsidR="00942339" w:rsidRPr="00141FB8" w:rsidRDefault="00942339">
      <w:pPr>
        <w:rPr>
          <w:rFonts w:ascii="Times New Roman" w:hAnsi="Times New Roman" w:cs="Times New Roman"/>
          <w:sz w:val="24"/>
          <w:szCs w:val="24"/>
        </w:rPr>
      </w:pPr>
    </w:p>
    <w:sectPr w:rsidR="00942339" w:rsidRPr="00141FB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C6F" w:rsidRDefault="00CD4C6F">
      <w:pPr>
        <w:spacing w:after="0" w:line="240" w:lineRule="auto"/>
      </w:pPr>
      <w:r>
        <w:separator/>
      </w:r>
    </w:p>
  </w:endnote>
  <w:endnote w:type="continuationSeparator" w:id="0">
    <w:p w:rsidR="00CD4C6F" w:rsidRDefault="00CD4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660916"/>
      <w:docPartObj>
        <w:docPartGallery w:val="Page Numbers (Bottom of Page)"/>
        <w:docPartUnique/>
      </w:docPartObj>
    </w:sdtPr>
    <w:sdtEndPr/>
    <w:sdtContent>
      <w:sdt>
        <w:sdtPr>
          <w:id w:val="-291211387"/>
          <w:docPartObj>
            <w:docPartGallery w:val="Page Numbers (Top of Page)"/>
            <w:docPartUnique/>
          </w:docPartObj>
        </w:sdtPr>
        <w:sdtEndPr/>
        <w:sdtContent>
          <w:p w:rsidR="00BF59F9" w:rsidRDefault="006A0B35">
            <w:pPr>
              <w:pStyle w:val="Stopka"/>
              <w:jc w:val="right"/>
            </w:pPr>
            <w:r>
              <w:rPr>
                <w:noProof/>
                <w:lang w:eastAsia="pl-PL"/>
              </w:rPr>
              <w:drawing>
                <wp:inline distT="0" distB="0" distL="0" distR="0" wp14:anchorId="4A1435A5" wp14:editId="045AEA37">
                  <wp:extent cx="5753100" cy="9048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04875"/>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sidR="00141FB8">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41FB8">
              <w:rPr>
                <w:b/>
                <w:bCs/>
                <w:noProof/>
              </w:rPr>
              <w:t>4</w:t>
            </w:r>
            <w:r>
              <w:rPr>
                <w:b/>
                <w:bCs/>
                <w:sz w:val="24"/>
                <w:szCs w:val="24"/>
              </w:rPr>
              <w:fldChar w:fldCharType="end"/>
            </w:r>
          </w:p>
        </w:sdtContent>
      </w:sdt>
    </w:sdtContent>
  </w:sdt>
  <w:p w:rsidR="00BF59F9" w:rsidRDefault="00CD4C6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C6F" w:rsidRDefault="00CD4C6F">
      <w:pPr>
        <w:spacing w:after="0" w:line="240" w:lineRule="auto"/>
      </w:pPr>
      <w:r>
        <w:separator/>
      </w:r>
    </w:p>
  </w:footnote>
  <w:footnote w:type="continuationSeparator" w:id="0">
    <w:p w:rsidR="00CD4C6F" w:rsidRDefault="00CD4C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03DA"/>
    <w:multiLevelType w:val="hybridMultilevel"/>
    <w:tmpl w:val="D576BEC0"/>
    <w:lvl w:ilvl="0" w:tplc="444EBF4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D5D43"/>
    <w:multiLevelType w:val="hybridMultilevel"/>
    <w:tmpl w:val="B8C601B0"/>
    <w:lvl w:ilvl="0" w:tplc="C91A90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DE7BDA"/>
    <w:multiLevelType w:val="hybridMultilevel"/>
    <w:tmpl w:val="C348374C"/>
    <w:lvl w:ilvl="0" w:tplc="A3DCCCA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C60DE8"/>
    <w:multiLevelType w:val="hybridMultilevel"/>
    <w:tmpl w:val="369A2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2C7595"/>
    <w:multiLevelType w:val="hybridMultilevel"/>
    <w:tmpl w:val="F51CDFF0"/>
    <w:lvl w:ilvl="0" w:tplc="90C2D5F4">
      <w:start w:val="1"/>
      <w:numFmt w:val="lowerLetter"/>
      <w:lvlText w:val="%1)"/>
      <w:lvlJc w:val="left"/>
      <w:pPr>
        <w:ind w:left="1440" w:hanging="360"/>
      </w:pPr>
      <w:rPr>
        <w:rFonts w:ascii="Times New Roman" w:eastAsiaTheme="minorHAnsi"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61F40B1C"/>
    <w:multiLevelType w:val="hybridMultilevel"/>
    <w:tmpl w:val="212E3084"/>
    <w:lvl w:ilvl="0" w:tplc="E126EA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67E037B4"/>
    <w:multiLevelType w:val="hybridMultilevel"/>
    <w:tmpl w:val="537AC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F4720E"/>
    <w:multiLevelType w:val="hybridMultilevel"/>
    <w:tmpl w:val="FE303F6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2F74C2"/>
    <w:multiLevelType w:val="hybridMultilevel"/>
    <w:tmpl w:val="35E8846E"/>
    <w:lvl w:ilvl="0" w:tplc="11C0465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0"/>
  </w:num>
  <w:num w:numId="3">
    <w:abstractNumId w:val="5"/>
  </w:num>
  <w:num w:numId="4">
    <w:abstractNumId w:val="4"/>
  </w:num>
  <w:num w:numId="5">
    <w:abstractNumId w:val="1"/>
  </w:num>
  <w:num w:numId="6">
    <w:abstractNumId w:val="8"/>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422"/>
    <w:rsid w:val="00141FB8"/>
    <w:rsid w:val="00402422"/>
    <w:rsid w:val="006A0B35"/>
    <w:rsid w:val="00942339"/>
    <w:rsid w:val="00CD4C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B3EA"/>
  <w15:chartTrackingRefBased/>
  <w15:docId w15:val="{E3EAB363-E94D-4B3A-91D7-8475F31B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0B3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6A0B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B35"/>
  </w:style>
  <w:style w:type="paragraph" w:customStyle="1" w:styleId="Default">
    <w:name w:val="Default"/>
    <w:rsid w:val="006A0B35"/>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6A0B35"/>
    <w:pPr>
      <w:ind w:left="720"/>
      <w:contextualSpacing/>
    </w:pPr>
  </w:style>
  <w:style w:type="paragraph" w:styleId="Tekstdymka">
    <w:name w:val="Balloon Text"/>
    <w:basedOn w:val="Normalny"/>
    <w:link w:val="TekstdymkaZnak"/>
    <w:uiPriority w:val="99"/>
    <w:semiHidden/>
    <w:unhideWhenUsed/>
    <w:rsid w:val="00141F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1F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904</Words>
  <Characters>5428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4</cp:revision>
  <cp:lastPrinted>2026-01-22T08:50:00Z</cp:lastPrinted>
  <dcterms:created xsi:type="dcterms:W3CDTF">2026-01-21T12:33:00Z</dcterms:created>
  <dcterms:modified xsi:type="dcterms:W3CDTF">2026-01-22T08:51:00Z</dcterms:modified>
</cp:coreProperties>
</file>